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6F" w:rsidRDefault="000E6E6F" w:rsidP="000E6E6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REGULAMIN CZĘŚĆ OGÓLNA</w:t>
      </w:r>
    </w:p>
    <w:p w:rsidR="000E6E6F" w:rsidRDefault="000E6E6F" w:rsidP="000E6E6F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ab/>
        <w:t xml:space="preserve">Każdy uczestnik zawodów musi posiadać dokument ze zdjęciem potwierdzający jego wiek ( np. dowód </w:t>
      </w:r>
      <w:r>
        <w:rPr>
          <w:rFonts w:cstheme="minorHAnsi"/>
          <w:spacing w:val="-5"/>
          <w:sz w:val="24"/>
          <w:szCs w:val="24"/>
        </w:rPr>
        <w:tab/>
        <w:t xml:space="preserve">osobisty, paszport, legitymacja szkolna). Zawodnicy, trenerzy, opiekunowie muszą posiadać dokument </w:t>
      </w:r>
      <w:r>
        <w:rPr>
          <w:rFonts w:cstheme="minorHAnsi"/>
          <w:spacing w:val="-5"/>
          <w:sz w:val="24"/>
          <w:szCs w:val="24"/>
        </w:rPr>
        <w:tab/>
        <w:t xml:space="preserve">potwierdzający iż ich zespół jest ubezpieczony przez klub/stowarzyszenia sportowe od następstw </w:t>
      </w:r>
      <w:r>
        <w:rPr>
          <w:rFonts w:cstheme="minorHAnsi"/>
          <w:spacing w:val="-5"/>
          <w:sz w:val="24"/>
          <w:szCs w:val="24"/>
        </w:rPr>
        <w:tab/>
        <w:t>nieszczęśliwych wypadków NW.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jc w:val="both"/>
        <w:rPr>
          <w:rFonts w:cstheme="minorHAnsi"/>
          <w:b/>
          <w:spacing w:val="-5"/>
          <w:sz w:val="24"/>
          <w:szCs w:val="24"/>
        </w:rPr>
      </w:pPr>
      <w:r>
        <w:rPr>
          <w:rFonts w:cstheme="minorHAnsi"/>
          <w:b/>
          <w:spacing w:val="-5"/>
          <w:sz w:val="24"/>
          <w:szCs w:val="24"/>
        </w:rPr>
        <w:t>SYSTEM ROZGRYWEK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jc w:val="both"/>
        <w:rPr>
          <w:rFonts w:cstheme="minorHAnsi"/>
          <w:b/>
          <w:spacing w:val="-5"/>
          <w:sz w:val="24"/>
          <w:szCs w:val="24"/>
        </w:rPr>
      </w:pPr>
      <w:r>
        <w:rPr>
          <w:rFonts w:cstheme="minorHAnsi"/>
          <w:b/>
          <w:spacing w:val="-5"/>
          <w:sz w:val="24"/>
          <w:szCs w:val="24"/>
        </w:rPr>
        <w:tab/>
        <w:t>U – 12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Dziewięć zespołów podzielonych na dwie grupy A ( 5 drużyn ) i B ( 4 drużyny ) rozegrają mecze grupowe systemem każdy z każdym. W drugim etapie rozgrywek mecze o miejsce od I do X rozegrane zostaną według określonego poniżej klucza i zajmowanych miejsc po rozgrywkach grupowych czyli: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Półfinał o miejsca I - IV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A1 – B2, A2 – B1 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Półfinały o miejsca V - VIII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A3 – B4, A4 – B3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Finał 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Zwycięzca meczu A1-B2 i A2-B1 o miejsce I - II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Przegrani meczu A1-B2 i A2-B1 o miejsce III - IV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Zwycięzca meczu A3-B4 i A4-B3 o miejsce V – VI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Przegrani meczu A3-B4 i A4-B3 o miejsce VII – VIII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jc w:val="both"/>
        <w:rPr>
          <w:rFonts w:cstheme="minorHAnsi"/>
          <w:b/>
          <w:spacing w:val="-5"/>
          <w:sz w:val="24"/>
          <w:szCs w:val="24"/>
        </w:rPr>
      </w:pPr>
      <w:r>
        <w:rPr>
          <w:rFonts w:cstheme="minorHAnsi"/>
          <w:b/>
          <w:spacing w:val="-5"/>
          <w:sz w:val="24"/>
          <w:szCs w:val="24"/>
        </w:rPr>
        <w:tab/>
        <w:t>U – 16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Osiem zespołów podzielonych na dwie grupy A i B rozegrają mecze grupowe systemem każdy z </w:t>
      </w:r>
      <w:r>
        <w:rPr>
          <w:rFonts w:cstheme="minorHAnsi"/>
          <w:spacing w:val="-5"/>
          <w:sz w:val="24"/>
          <w:szCs w:val="24"/>
        </w:rPr>
        <w:tab/>
        <w:t>każdym. W drugim etapie rozgrywek mecze o miejsce od I do VIII rozegraną zostaną według określonego poniżej klucz i zajmowanych miejsc po rozgrywkach grupowych czyli: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Półfinał o miejsca I - IV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A1 – B2, A2 – B1 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Półfinały o miejsca V - VIII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A3 – B4, A4 – B3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Finał 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Zwycięzca meczu A1-B2 i A2-B1 o miejsce I - II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Przegrani meczu A1-B2 i A2-B1 o miejsce III - IV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Zwycięzca meczu A3-B4 i A4-B3 o miejsce V – VI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Przegrani meczu A3-B4 i A4-B3 o miejsce VII – VIII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ind w:left="709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b/>
          <w:spacing w:val="-5"/>
          <w:sz w:val="24"/>
          <w:szCs w:val="24"/>
        </w:rPr>
        <w:t>UWAGA.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b/>
          <w:spacing w:val="-5"/>
          <w:sz w:val="24"/>
          <w:szCs w:val="24"/>
        </w:rPr>
        <w:t>W przypadku złych warunków atmosferycznych lub innych czynników uniemożliwiających rozegranie wszystkich meczy w turnieju system rozgrywek może ulec zmianie.</w:t>
      </w:r>
    </w:p>
    <w:p w:rsidR="000E6E6F" w:rsidRDefault="000E6E6F" w:rsidP="000E6E6F">
      <w:pPr>
        <w:shd w:val="clear" w:color="auto" w:fill="FFFFFF"/>
        <w:tabs>
          <w:tab w:val="left" w:pos="851"/>
        </w:tabs>
        <w:spacing w:before="5" w:line="240" w:lineRule="auto"/>
        <w:jc w:val="both"/>
        <w:rPr>
          <w:rFonts w:cstheme="minorHAnsi"/>
          <w:b/>
          <w:spacing w:val="-5"/>
          <w:sz w:val="24"/>
          <w:szCs w:val="24"/>
        </w:rPr>
      </w:pPr>
      <w:r>
        <w:rPr>
          <w:rFonts w:cstheme="minorHAnsi"/>
          <w:b/>
          <w:spacing w:val="-5"/>
          <w:sz w:val="24"/>
          <w:szCs w:val="24"/>
        </w:rPr>
        <w:lastRenderedPageBreak/>
        <w:t>MECZE</w:t>
      </w:r>
    </w:p>
    <w:p w:rsidR="000E6E6F" w:rsidRDefault="000E6E6F" w:rsidP="000E6E6F">
      <w:pPr>
        <w:shd w:val="clear" w:color="auto" w:fill="FFFFFF"/>
        <w:tabs>
          <w:tab w:val="left" w:pos="851"/>
        </w:tabs>
        <w:spacing w:before="5" w:line="240" w:lineRule="auto"/>
        <w:jc w:val="both"/>
        <w:rPr>
          <w:rFonts w:cstheme="minorHAnsi"/>
          <w:b/>
          <w:spacing w:val="-5"/>
          <w:sz w:val="24"/>
          <w:szCs w:val="24"/>
        </w:rPr>
      </w:pPr>
      <w:r>
        <w:rPr>
          <w:rFonts w:cstheme="minorHAnsi"/>
          <w:b/>
          <w:spacing w:val="-5"/>
          <w:sz w:val="24"/>
          <w:szCs w:val="24"/>
        </w:rPr>
        <w:t>Kategoria U 16</w:t>
      </w:r>
    </w:p>
    <w:p w:rsidR="000E6E6F" w:rsidRDefault="000E6E6F" w:rsidP="000E6E6F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Mecz trwa  105 minut lub 6  </w:t>
      </w:r>
      <w:proofErr w:type="spellStart"/>
      <w:r>
        <w:rPr>
          <w:rFonts w:cstheme="minorHAnsi"/>
          <w:spacing w:val="-5"/>
          <w:sz w:val="24"/>
          <w:szCs w:val="24"/>
        </w:rPr>
        <w:t>inings</w:t>
      </w:r>
      <w:proofErr w:type="spellEnd"/>
      <w:r>
        <w:rPr>
          <w:rFonts w:cstheme="minorHAnsi"/>
          <w:spacing w:val="-5"/>
          <w:sz w:val="24"/>
          <w:szCs w:val="24"/>
        </w:rPr>
        <w:t xml:space="preserve">. Mecz finałowy trwa 120 min lub 7 </w:t>
      </w:r>
      <w:proofErr w:type="spellStart"/>
      <w:r>
        <w:rPr>
          <w:rFonts w:cstheme="minorHAnsi"/>
          <w:spacing w:val="-5"/>
          <w:sz w:val="24"/>
          <w:szCs w:val="24"/>
        </w:rPr>
        <w:t>inings</w:t>
      </w:r>
      <w:proofErr w:type="spellEnd"/>
      <w:r>
        <w:rPr>
          <w:rFonts w:cstheme="minorHAnsi"/>
          <w:spacing w:val="-5"/>
          <w:sz w:val="24"/>
          <w:szCs w:val="24"/>
        </w:rPr>
        <w:t xml:space="preserve"> w kategorii U 16</w:t>
      </w:r>
    </w:p>
    <w:p w:rsidR="000E6E6F" w:rsidRDefault="000E6E6F" w:rsidP="000E6E6F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Mecz trwa  90 minut lub 5  </w:t>
      </w:r>
      <w:proofErr w:type="spellStart"/>
      <w:r>
        <w:rPr>
          <w:rFonts w:cstheme="minorHAnsi"/>
          <w:spacing w:val="-5"/>
          <w:sz w:val="24"/>
          <w:szCs w:val="24"/>
        </w:rPr>
        <w:t>inings</w:t>
      </w:r>
      <w:proofErr w:type="spellEnd"/>
      <w:r>
        <w:rPr>
          <w:rFonts w:cstheme="minorHAnsi"/>
          <w:spacing w:val="-5"/>
          <w:sz w:val="24"/>
          <w:szCs w:val="24"/>
        </w:rPr>
        <w:t xml:space="preserve">. Mecz finałowy trwa 105 min lub 6 </w:t>
      </w:r>
      <w:proofErr w:type="spellStart"/>
      <w:r>
        <w:rPr>
          <w:rFonts w:cstheme="minorHAnsi"/>
          <w:spacing w:val="-5"/>
          <w:sz w:val="24"/>
          <w:szCs w:val="24"/>
        </w:rPr>
        <w:t>inings</w:t>
      </w:r>
      <w:proofErr w:type="spellEnd"/>
      <w:r>
        <w:rPr>
          <w:rFonts w:cstheme="minorHAnsi"/>
          <w:spacing w:val="-5"/>
          <w:sz w:val="24"/>
          <w:szCs w:val="24"/>
        </w:rPr>
        <w:t xml:space="preserve"> w kategorii U 12</w:t>
      </w:r>
    </w:p>
    <w:p w:rsidR="000E6E6F" w:rsidRDefault="000E6E6F" w:rsidP="000E6E6F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10 min przed upływem regulaminowego czasu sędzia nie rozpoczyna nowej zmiany.</w:t>
      </w:r>
    </w:p>
    <w:p w:rsidR="000E6E6F" w:rsidRDefault="000E6E6F" w:rsidP="000E6E6F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Zespół który jest gospodarzem i przegrywa w meczu w momencie upływu regulaminowego czasu dogrywa zmianę na pałce, natomiast jeśli prowadzi w tym momencie mecz zostaje zakończony po trzech autach w obronie.</w:t>
      </w:r>
    </w:p>
    <w:p w:rsidR="000E6E6F" w:rsidRDefault="000E6E6F" w:rsidP="000E6E6F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W kategorii U - 12 zmiana następuje po trzech outach lub zdobyciu 5 punktów przez drużynę atakującą. W przypadku odbicia Home run zaliczane są wszystkie punkty.</w:t>
      </w:r>
    </w:p>
    <w:p w:rsidR="000E6E6F" w:rsidRDefault="000E6E6F" w:rsidP="000E6E6F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Mecz zostanie zakończony, gdy jedna z drużyn osiąga przewagę 10 obiegów, kiedy:</w:t>
      </w:r>
    </w:p>
    <w:p w:rsidR="000E6E6F" w:rsidRDefault="000E6E6F" w:rsidP="000E6E6F">
      <w:pPr>
        <w:pStyle w:val="Akapitzlist"/>
        <w:shd w:val="clear" w:color="auto" w:fill="FFFFFF"/>
        <w:tabs>
          <w:tab w:val="left" w:pos="851"/>
        </w:tabs>
        <w:spacing w:before="5" w:line="240" w:lineRule="auto"/>
        <w:ind w:left="945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- mecz trwa co najmniej trzy i pół zmiany a przewagę osiąga zespół gospodarza                                                   -   mecz trwa co najmniej cztery zmiany a przewagę osiąga drużyna gości. </w:t>
      </w:r>
    </w:p>
    <w:p w:rsidR="000E6E6F" w:rsidRDefault="000E6E6F" w:rsidP="000E6E6F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Mecz zostaje zakończony, gdy jedna z drużyn osiąga przewagę 15 obiegów, kiedy: </w:t>
      </w:r>
    </w:p>
    <w:p w:rsidR="000E6E6F" w:rsidRDefault="000E6E6F" w:rsidP="000E6E6F">
      <w:pPr>
        <w:pStyle w:val="Akapitzlist"/>
        <w:shd w:val="clear" w:color="auto" w:fill="FFFFFF"/>
        <w:tabs>
          <w:tab w:val="left" w:pos="851"/>
        </w:tabs>
        <w:spacing w:before="5" w:line="240" w:lineRule="auto"/>
        <w:ind w:left="945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- mecz trwa co najmniej dwie i pół zmiany a przewagę osiąga zespół gospodarza                                                           -   mecz trwa co najmniej trzy zmiany a przewagę osiąga drużyna gości.</w:t>
      </w:r>
    </w:p>
    <w:p w:rsidR="000E6E6F" w:rsidRDefault="000E6E6F" w:rsidP="000E6E6F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Trenerzy drużyn podczas rozgrywania meczu muszą być obowiązkowo ubrani w stroje  sportowe.</w:t>
      </w:r>
    </w:p>
    <w:p w:rsidR="000E6E6F" w:rsidRDefault="000E6E6F" w:rsidP="000E6E6F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W celu przeprowadzenia rozgrzewki przed meczem, drużyny mogą korzystać z tuneli do </w:t>
      </w:r>
      <w:proofErr w:type="spellStart"/>
      <w:r>
        <w:rPr>
          <w:rFonts w:cstheme="minorHAnsi"/>
          <w:spacing w:val="-5"/>
          <w:sz w:val="24"/>
          <w:szCs w:val="24"/>
        </w:rPr>
        <w:t>pałkowania</w:t>
      </w:r>
      <w:proofErr w:type="spellEnd"/>
      <w:r>
        <w:rPr>
          <w:rFonts w:cstheme="minorHAnsi"/>
          <w:spacing w:val="-5"/>
          <w:sz w:val="24"/>
          <w:szCs w:val="24"/>
        </w:rPr>
        <w:t xml:space="preserve"> oraz terenów zielonych wokół boisk. Nie prowadzimy treningu </w:t>
      </w:r>
      <w:proofErr w:type="spellStart"/>
      <w:r>
        <w:rPr>
          <w:rFonts w:cstheme="minorHAnsi"/>
          <w:spacing w:val="-5"/>
          <w:sz w:val="24"/>
          <w:szCs w:val="24"/>
        </w:rPr>
        <w:t>pałkowania</w:t>
      </w:r>
      <w:proofErr w:type="spellEnd"/>
      <w:r>
        <w:rPr>
          <w:rFonts w:cstheme="minorHAnsi"/>
          <w:spacing w:val="-5"/>
          <w:sz w:val="24"/>
          <w:szCs w:val="24"/>
        </w:rPr>
        <w:t xml:space="preserve"> na boiskach.</w:t>
      </w:r>
    </w:p>
    <w:p w:rsidR="000E6E6F" w:rsidRDefault="000E6E6F" w:rsidP="000E6E6F">
      <w:pPr>
        <w:pStyle w:val="Akapitzlist"/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30 min. przed meczem drużyny dostarczają </w:t>
      </w:r>
      <w:proofErr w:type="spellStart"/>
      <w:r>
        <w:rPr>
          <w:rFonts w:cstheme="minorHAnsi"/>
          <w:spacing w:val="-5"/>
          <w:sz w:val="24"/>
          <w:szCs w:val="24"/>
        </w:rPr>
        <w:t>line</w:t>
      </w:r>
      <w:proofErr w:type="spellEnd"/>
      <w:r>
        <w:rPr>
          <w:rFonts w:cstheme="minorHAnsi"/>
          <w:spacing w:val="-5"/>
          <w:sz w:val="24"/>
          <w:szCs w:val="24"/>
        </w:rPr>
        <w:t xml:space="preserve"> </w:t>
      </w:r>
      <w:proofErr w:type="spellStart"/>
      <w:r>
        <w:rPr>
          <w:rFonts w:cstheme="minorHAnsi"/>
          <w:spacing w:val="-5"/>
          <w:sz w:val="24"/>
          <w:szCs w:val="24"/>
        </w:rPr>
        <w:t>up</w:t>
      </w:r>
      <w:proofErr w:type="spellEnd"/>
      <w:r>
        <w:rPr>
          <w:rFonts w:cstheme="minorHAnsi"/>
          <w:spacing w:val="-5"/>
          <w:sz w:val="24"/>
          <w:szCs w:val="24"/>
        </w:rPr>
        <w:t xml:space="preserve"> sędziemu zapisowemu, lista musi obejmować wszystkich posiadanych zawodników- czytelnie imię i nazwisko, pozycja na boisku, nr koszulki, rezerwowych.</w:t>
      </w:r>
    </w:p>
    <w:p w:rsidR="000E6E6F" w:rsidRDefault="000E6E6F" w:rsidP="000E6E6F">
      <w:pPr>
        <w:pStyle w:val="Akapitzlist"/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Pozostałe reguły gry stanowią przepisy baseballowe CEB.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jc w:val="both"/>
        <w:rPr>
          <w:rFonts w:cstheme="minorHAnsi"/>
          <w:b/>
          <w:spacing w:val="-5"/>
          <w:sz w:val="24"/>
          <w:szCs w:val="24"/>
        </w:rPr>
      </w:pPr>
      <w:r>
        <w:rPr>
          <w:rFonts w:cstheme="minorHAnsi"/>
          <w:b/>
          <w:spacing w:val="-5"/>
          <w:sz w:val="24"/>
          <w:szCs w:val="24"/>
        </w:rPr>
        <w:t>MIOTACZE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ab/>
        <w:t xml:space="preserve">W kategorii U – 16 miotacze mogą rzucać: 5 zmiany w dniu, 10 zmian w całym </w:t>
      </w:r>
      <w:r>
        <w:rPr>
          <w:rFonts w:cstheme="minorHAnsi"/>
          <w:spacing w:val="-5"/>
          <w:sz w:val="24"/>
          <w:szCs w:val="24"/>
        </w:rPr>
        <w:tab/>
        <w:t>turnieju.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ab/>
        <w:t>W kategorii U – 12 miotacze mogą rzucać: 4 zmiany w dniu, 8 zmian w całym turnieju.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ab/>
        <w:t>Jeden narzut wykonany przez miotacza zaliczany jest jako I zmiana. Miotacz który w danym dniu rzuci więcej niż dwie zmiany musi mieć dzień przerwy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jc w:val="both"/>
        <w:rPr>
          <w:rFonts w:cstheme="minorHAnsi"/>
          <w:b/>
          <w:spacing w:val="-5"/>
          <w:sz w:val="24"/>
          <w:szCs w:val="24"/>
        </w:rPr>
      </w:pPr>
      <w:r>
        <w:rPr>
          <w:rFonts w:cstheme="minorHAnsi"/>
          <w:b/>
          <w:spacing w:val="-5"/>
          <w:sz w:val="24"/>
          <w:szCs w:val="24"/>
        </w:rPr>
        <w:t xml:space="preserve">PAŁKI 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b/>
          <w:spacing w:val="-5"/>
          <w:sz w:val="24"/>
          <w:szCs w:val="24"/>
        </w:rPr>
        <w:tab/>
      </w:r>
      <w:r>
        <w:rPr>
          <w:rFonts w:cstheme="minorHAnsi"/>
          <w:spacing w:val="-5"/>
          <w:sz w:val="24"/>
          <w:szCs w:val="24"/>
        </w:rPr>
        <w:t>W kategorii U – 16 dopuszcza się pałki aluminiowe, drewniane i kompozyty.</w:t>
      </w:r>
    </w:p>
    <w:p w:rsidR="000E6E6F" w:rsidRDefault="000E6E6F" w:rsidP="000E6E6F">
      <w:pPr>
        <w:shd w:val="clear" w:color="auto" w:fill="FFFFFF"/>
        <w:tabs>
          <w:tab w:val="left" w:pos="720"/>
        </w:tabs>
        <w:spacing w:before="5" w:line="240" w:lineRule="auto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ab/>
        <w:t>W kategorii U – 12 pałki aluminiowe</w:t>
      </w:r>
    </w:p>
    <w:p w:rsidR="000E6E6F" w:rsidRDefault="000E6E6F" w:rsidP="000E6E6F">
      <w:pPr>
        <w:pStyle w:val="Akapitzlist"/>
        <w:shd w:val="clear" w:color="auto" w:fill="FFFFFF"/>
        <w:tabs>
          <w:tab w:val="left" w:pos="720"/>
        </w:tabs>
        <w:spacing w:before="5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USTALANIA KOLEJNOŚCI</w:t>
      </w:r>
    </w:p>
    <w:p w:rsidR="000E6E6F" w:rsidRDefault="000E6E6F" w:rsidP="000E6E6F">
      <w:pPr>
        <w:pStyle w:val="Akapitzlist"/>
        <w:shd w:val="clear" w:color="auto" w:fill="FFFFFF"/>
        <w:tabs>
          <w:tab w:val="left" w:pos="720"/>
        </w:tabs>
        <w:spacing w:before="5" w:line="240" w:lineRule="auto"/>
        <w:ind w:left="0"/>
        <w:jc w:val="both"/>
        <w:rPr>
          <w:rFonts w:cstheme="minorHAnsi"/>
          <w:spacing w:val="-5"/>
          <w:sz w:val="24"/>
          <w:szCs w:val="24"/>
        </w:rPr>
      </w:pPr>
    </w:p>
    <w:p w:rsidR="000E6E6F" w:rsidRDefault="000E6E6F" w:rsidP="000E6E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kolejności decyduje większa ilość zwycięstw</w:t>
      </w:r>
    </w:p>
    <w:p w:rsidR="000E6E6F" w:rsidRDefault="000E6E6F" w:rsidP="000E6E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równej ilości zwycięstw dwóch zespołów decyduje bezpośredni mecz</w:t>
      </w:r>
    </w:p>
    <w:p w:rsidR="000E6E6F" w:rsidRDefault="000E6E6F" w:rsidP="000E6E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równej ilości zwycięstw trzech lub więcej drużyn o ostatecznej klasyfikacji decydują w kolejności:</w:t>
      </w:r>
    </w:p>
    <w:p w:rsidR="000E6E6F" w:rsidRDefault="000E6E6F" w:rsidP="000E6E6F">
      <w:pPr>
        <w:pStyle w:val="Akapitzlist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najmniejsza ilość straconych obiegów w meczach pomiędzy zainteresowanymi drużynami, przeliczona na ilość rozegranych w obronie zmian, największa ilość obiegów w zdobytych meczach pomiędzy zainteresowanymi drużynami, przeliczona na ilość rozegranych w ataku zmian</w:t>
      </w:r>
    </w:p>
    <w:p w:rsidR="000E6E6F" w:rsidRDefault="000E6E6F" w:rsidP="000E6E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nie można ustalić kolejności, jedną z metod określoną w w/w zasadach sporządza się       bilans zdobytych obiegów w meczach zainteresowanych drużyn (stosunek punktów zdobytych i straconych).</w:t>
      </w:r>
    </w:p>
    <w:p w:rsidR="000E6E6F" w:rsidRDefault="000E6E6F" w:rsidP="000E6E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innych sytuacjach decyduje komisja techniczna zgodnie z regulaminami i przepisami CEB.</w:t>
      </w:r>
    </w:p>
    <w:p w:rsidR="000E6E6F" w:rsidRDefault="000E6E6F" w:rsidP="000E6E6F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PROTESTY</w:t>
      </w:r>
    </w:p>
    <w:p w:rsidR="000E6E6F" w:rsidRDefault="000E6E6F" w:rsidP="000E6E6F">
      <w:pPr>
        <w:spacing w:line="240" w:lineRule="auto"/>
        <w:ind w:left="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Protest należy składać do Komisji Technicznej, najpóźniej do jednej godziny po zakończeniu meczu i wpłaceniu 100  kaucji, która będzie zwracana w przypadku pozytywnego rozpatrzenia protestu.</w:t>
      </w:r>
    </w:p>
    <w:p w:rsidR="000E6E6F" w:rsidRDefault="000E6E6F" w:rsidP="000E6E6F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OPIEKA MEDYCZNA</w:t>
      </w:r>
    </w:p>
    <w:p w:rsidR="000E6E6F" w:rsidRDefault="000E6E6F" w:rsidP="000E6E6F">
      <w:pPr>
        <w:spacing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zawodów w godzinach 9.30 – 19.00 przy boiskach funkcjonować będzie punkt medyczny prowadzony przez wykwalifikowana kadrę ratowników.</w:t>
      </w:r>
    </w:p>
    <w:p w:rsidR="000E6E6F" w:rsidRDefault="000E6E6F" w:rsidP="000E6E6F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KOMISJA TECHNICZNA:</w:t>
      </w:r>
    </w:p>
    <w:p w:rsidR="000E6E6F" w:rsidRDefault="000E6E6F" w:rsidP="000E6E6F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Aleksander </w:t>
      </w:r>
      <w:proofErr w:type="spellStart"/>
      <w:r>
        <w:rPr>
          <w:rFonts w:cstheme="minorHAnsi"/>
          <w:b/>
          <w:sz w:val="24"/>
          <w:szCs w:val="24"/>
        </w:rPr>
        <w:t>Wysoczyński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:rsidR="000E6E6F" w:rsidRDefault="000E6E6F" w:rsidP="000E6E6F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Krzysztof Bielecki </w:t>
      </w:r>
    </w:p>
    <w:p w:rsidR="000E6E6F" w:rsidRDefault="000E6E6F" w:rsidP="000E6E6F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Jan Zbaraż </w:t>
      </w:r>
    </w:p>
    <w:p w:rsidR="000E6E6F" w:rsidRDefault="000E6E6F" w:rsidP="000E6E6F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Rafał Gajdziński</w:t>
      </w:r>
    </w:p>
    <w:p w:rsidR="000E6E6F" w:rsidRDefault="000E6E6F" w:rsidP="000E6E6F"/>
    <w:p w:rsidR="009A046B" w:rsidRPr="000E6E6F" w:rsidRDefault="009A046B" w:rsidP="000E6E6F"/>
    <w:sectPr w:rsidR="009A046B" w:rsidRPr="000E6E6F" w:rsidSect="00DA1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32BAB"/>
    <w:multiLevelType w:val="hybridMultilevel"/>
    <w:tmpl w:val="CE9A8D6C"/>
    <w:lvl w:ilvl="0" w:tplc="695C878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B59D1"/>
    <w:multiLevelType w:val="hybridMultilevel"/>
    <w:tmpl w:val="E642EE1A"/>
    <w:lvl w:ilvl="0" w:tplc="695C878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8F0"/>
    <w:rsid w:val="000E6E6F"/>
    <w:rsid w:val="007E235A"/>
    <w:rsid w:val="009435C3"/>
    <w:rsid w:val="009A046B"/>
    <w:rsid w:val="00DA18F0"/>
    <w:rsid w:val="00F0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2018-07-06T15:06:00Z</dcterms:created>
  <dcterms:modified xsi:type="dcterms:W3CDTF">2018-08-05T11:46:00Z</dcterms:modified>
</cp:coreProperties>
</file>